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810A" w14:textId="77777777" w:rsidR="00C11EC1" w:rsidRDefault="00000000">
      <w:pPr>
        <w:pStyle w:val="Standard"/>
        <w:jc w:val="center"/>
      </w:pPr>
      <w:r>
        <w:t>BETHLEHEM-ROANOKE RURAL COMMUNITY WATER DISTRICT</w:t>
      </w:r>
    </w:p>
    <w:p w14:paraId="732056D7" w14:textId="77777777" w:rsidR="00C11EC1" w:rsidRDefault="00000000">
      <w:pPr>
        <w:pStyle w:val="Standard"/>
        <w:jc w:val="center"/>
      </w:pPr>
      <w:r>
        <w:t xml:space="preserve"> 4502 Moorefield Memorial Hwy</w:t>
      </w:r>
    </w:p>
    <w:p w14:paraId="3AB059D6" w14:textId="77777777" w:rsidR="00C11EC1" w:rsidRDefault="00000000">
      <w:pPr>
        <w:pStyle w:val="Standard"/>
        <w:jc w:val="center"/>
      </w:pPr>
      <w:r>
        <w:t xml:space="preserve"> Pickens, SC 29671</w:t>
      </w:r>
    </w:p>
    <w:p w14:paraId="1A733798" w14:textId="77777777" w:rsidR="00C11EC1" w:rsidRDefault="00C11EC1">
      <w:pPr>
        <w:pStyle w:val="Standard"/>
        <w:jc w:val="center"/>
      </w:pPr>
    </w:p>
    <w:p w14:paraId="51287552" w14:textId="77777777" w:rsidR="00C11EC1" w:rsidRDefault="00000000">
      <w:pPr>
        <w:pStyle w:val="Standard"/>
        <w:jc w:val="center"/>
      </w:pPr>
      <w:r>
        <w:t>APRIL 13, 2026 @ 6:00 P.M BOARD MEETING AGENDA</w:t>
      </w:r>
    </w:p>
    <w:p w14:paraId="18299FFC" w14:textId="77777777" w:rsidR="00C11EC1" w:rsidRDefault="00C11EC1">
      <w:pPr>
        <w:pStyle w:val="Standard"/>
      </w:pPr>
    </w:p>
    <w:p w14:paraId="0FEB4E2E" w14:textId="77777777" w:rsidR="00C11EC1" w:rsidRDefault="00C11EC1">
      <w:pPr>
        <w:pStyle w:val="Standard"/>
      </w:pPr>
    </w:p>
    <w:p w14:paraId="51230710" w14:textId="77777777" w:rsidR="00C11EC1" w:rsidRDefault="00000000">
      <w:pPr>
        <w:pStyle w:val="Standard"/>
        <w:numPr>
          <w:ilvl w:val="6"/>
          <w:numId w:val="1"/>
        </w:numPr>
      </w:pPr>
      <w:r>
        <w:t>Welcome and Call to Order                    John McKenzie</w:t>
      </w:r>
    </w:p>
    <w:p w14:paraId="47D2CE2C" w14:textId="77777777" w:rsidR="00C11EC1" w:rsidRDefault="00000000">
      <w:pPr>
        <w:pStyle w:val="Standard"/>
        <w:numPr>
          <w:ilvl w:val="6"/>
          <w:numId w:val="1"/>
        </w:numPr>
      </w:pPr>
      <w:r>
        <w:t>Invocation                                               John McKenzie</w:t>
      </w:r>
    </w:p>
    <w:p w14:paraId="7D3C5442" w14:textId="77777777" w:rsidR="00C11EC1" w:rsidRDefault="00000000">
      <w:pPr>
        <w:pStyle w:val="Standard"/>
        <w:numPr>
          <w:ilvl w:val="6"/>
          <w:numId w:val="1"/>
        </w:numPr>
      </w:pPr>
      <w:r>
        <w:t>Customer Concerns                                John McKenzie</w:t>
      </w:r>
    </w:p>
    <w:p w14:paraId="0E7965DC" w14:textId="77777777" w:rsidR="00C11EC1" w:rsidRDefault="00000000">
      <w:pPr>
        <w:pStyle w:val="Standard"/>
        <w:numPr>
          <w:ilvl w:val="6"/>
          <w:numId w:val="1"/>
        </w:numPr>
      </w:pPr>
      <w:r>
        <w:t>Approval of Minutes of Last Meeting    Mike Parrott</w:t>
      </w:r>
    </w:p>
    <w:p w14:paraId="62456264" w14:textId="77777777" w:rsidR="00C11EC1" w:rsidRDefault="00000000">
      <w:pPr>
        <w:pStyle w:val="Standard"/>
        <w:numPr>
          <w:ilvl w:val="6"/>
          <w:numId w:val="1"/>
        </w:numPr>
      </w:pPr>
      <w:r>
        <w:t>Manager's Report                                    Jason Hall</w:t>
      </w:r>
    </w:p>
    <w:p w14:paraId="1ADC7C62" w14:textId="77777777" w:rsidR="00C11EC1" w:rsidRDefault="00000000">
      <w:pPr>
        <w:pStyle w:val="Standard"/>
        <w:numPr>
          <w:ilvl w:val="6"/>
          <w:numId w:val="1"/>
        </w:numPr>
      </w:pPr>
      <w:r>
        <w:t>Old Business                                           John McKenzie</w:t>
      </w:r>
    </w:p>
    <w:p w14:paraId="179C7E37" w14:textId="77777777" w:rsidR="00C11EC1" w:rsidRDefault="00000000">
      <w:pPr>
        <w:pStyle w:val="Standard"/>
        <w:numPr>
          <w:ilvl w:val="6"/>
          <w:numId w:val="1"/>
        </w:numPr>
      </w:pPr>
      <w:r>
        <w:t>New Business                                         John McKenzie</w:t>
      </w:r>
    </w:p>
    <w:p w14:paraId="69A2C9D0" w14:textId="77777777" w:rsidR="00C11EC1" w:rsidRDefault="00000000">
      <w:pPr>
        <w:pStyle w:val="Standard"/>
        <w:numPr>
          <w:ilvl w:val="6"/>
          <w:numId w:val="1"/>
        </w:numPr>
      </w:pPr>
      <w:r>
        <w:t xml:space="preserve">Election </w:t>
      </w:r>
      <w:proofErr w:type="gramStart"/>
      <w:r>
        <w:t>of</w:t>
      </w:r>
      <w:proofErr w:type="gramEnd"/>
      <w:r>
        <w:t xml:space="preserve"> Officers                                John McKenzie</w:t>
      </w:r>
    </w:p>
    <w:p w14:paraId="2525157E" w14:textId="77777777" w:rsidR="00C11EC1" w:rsidRDefault="00000000">
      <w:pPr>
        <w:pStyle w:val="Standard"/>
        <w:numPr>
          <w:ilvl w:val="6"/>
          <w:numId w:val="1"/>
        </w:numPr>
      </w:pPr>
      <w:r>
        <w:t>Executive Session   receipt of legal advice relating to (</w:t>
      </w:r>
      <w:proofErr w:type="spellStart"/>
      <w:r>
        <w:t>i</w:t>
      </w:r>
      <w:proofErr w:type="spellEnd"/>
      <w:r>
        <w:t>) water service area matters and (ii) board governance issues covered by the attorney-client privilege</w:t>
      </w:r>
    </w:p>
    <w:p w14:paraId="1AB64FF4" w14:textId="77777777" w:rsidR="00C11EC1" w:rsidRDefault="00000000">
      <w:pPr>
        <w:pStyle w:val="Standard"/>
        <w:numPr>
          <w:ilvl w:val="6"/>
          <w:numId w:val="1"/>
        </w:numPr>
      </w:pPr>
      <w:r>
        <w:t>Adjourn</w:t>
      </w:r>
    </w:p>
    <w:p w14:paraId="5F25FA90" w14:textId="77777777" w:rsidR="00C11EC1" w:rsidRDefault="00C11EC1">
      <w:pPr>
        <w:pStyle w:val="Standard"/>
      </w:pPr>
    </w:p>
    <w:p w14:paraId="4F0A459F" w14:textId="77777777" w:rsidR="00C11EC1" w:rsidRDefault="00C11EC1">
      <w:pPr>
        <w:pStyle w:val="Standard"/>
      </w:pPr>
    </w:p>
    <w:sectPr w:rsidR="00C11EC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81FF" w14:textId="77777777" w:rsidR="00713537" w:rsidRDefault="00713537">
      <w:r>
        <w:separator/>
      </w:r>
    </w:p>
  </w:endnote>
  <w:endnote w:type="continuationSeparator" w:id="0">
    <w:p w14:paraId="78587BA3" w14:textId="77777777" w:rsidR="00713537" w:rsidRDefault="0071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5641" w14:textId="77777777" w:rsidR="00713537" w:rsidRDefault="00713537">
      <w:r>
        <w:rPr>
          <w:color w:val="000000"/>
        </w:rPr>
        <w:separator/>
      </w:r>
    </w:p>
  </w:footnote>
  <w:footnote w:type="continuationSeparator" w:id="0">
    <w:p w14:paraId="16B897EB" w14:textId="77777777" w:rsidR="00713537" w:rsidRDefault="0071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80C"/>
    <w:multiLevelType w:val="multilevel"/>
    <w:tmpl w:val="E61C8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810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1EC1"/>
    <w:rsid w:val="0033018E"/>
    <w:rsid w:val="00335A81"/>
    <w:rsid w:val="006B0E77"/>
    <w:rsid w:val="00713537"/>
    <w:rsid w:val="00C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8D61"/>
  <w15:docId w15:val="{7D3B6078-C802-4B69-BEBB-0CC743EF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WILKERSON</cp:lastModifiedBy>
  <cp:revision>2</cp:revision>
  <dcterms:created xsi:type="dcterms:W3CDTF">2026-04-07T18:51:00Z</dcterms:created>
  <dcterms:modified xsi:type="dcterms:W3CDTF">2026-04-07T18:51:00Z</dcterms:modified>
</cp:coreProperties>
</file>